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9411B3" w:rsidRDefault="00337679" w:rsidP="00E80B0F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r w:rsidR="003B40F7">
        <w:rPr>
          <w:rFonts w:cs="Arial"/>
          <w:sz w:val="24"/>
          <w:szCs w:val="24"/>
          <w:lang w:val="sr-Cyrl-RS" w:eastAsia="sr-Latn-RS"/>
        </w:rPr>
        <w:t xml:space="preserve">Поправка </w:t>
      </w:r>
      <w:r w:rsidR="003B40F7" w:rsidRPr="00B02571">
        <w:rPr>
          <w:rFonts w:cs="Arial"/>
          <w:sz w:val="24"/>
          <w:szCs w:val="24"/>
          <w:lang w:val="sr-Cyrl-RS" w:eastAsia="sr-Latn-RS"/>
        </w:rPr>
        <w:t xml:space="preserve">сигурносних </w:t>
      </w:r>
      <w:r w:rsidR="003B40F7">
        <w:rPr>
          <w:rFonts w:cs="Arial"/>
          <w:sz w:val="24"/>
          <w:szCs w:val="24"/>
          <w:lang w:val="sr-Cyrl-RS" w:eastAsia="sr-Latn-RS"/>
        </w:rPr>
        <w:t xml:space="preserve">дизел </w:t>
      </w:r>
      <w:r w:rsidR="003B40F7" w:rsidRPr="00B02571">
        <w:rPr>
          <w:rFonts w:cs="Arial"/>
          <w:sz w:val="24"/>
          <w:szCs w:val="24"/>
          <w:lang w:val="sr-Cyrl-RS" w:eastAsia="sr-Latn-RS"/>
        </w:rPr>
        <w:t>агрегата</w:t>
      </w:r>
      <w:r w:rsidR="003B40F7">
        <w:rPr>
          <w:rFonts w:cs="Arial"/>
          <w:sz w:val="24"/>
          <w:szCs w:val="24"/>
          <w:lang w:val="sr-Cyrl-RS" w:eastAsia="sr-Latn-RS"/>
        </w:rPr>
        <w:t xml:space="preserve"> по фабрикама ХИПП-а</w:t>
      </w:r>
      <w:r w:rsidR="003B40F7" w:rsidRPr="00B02571">
        <w:rPr>
          <w:rFonts w:cs="Arial"/>
          <w:sz w:val="24"/>
          <w:szCs w:val="24"/>
          <w:lang w:val="sr-Cyrl-RS" w:eastAsia="sr-Latn-RS"/>
        </w:rPr>
        <w:t xml:space="preserve">  </w:t>
      </w:r>
    </w:p>
    <w:p w:rsidR="00CD4928" w:rsidRDefault="00CD4928" w:rsidP="00CD4928">
      <w:pPr>
        <w:spacing w:before="0" w:after="0"/>
        <w:rPr>
          <w:rFonts w:ascii="72" w:eastAsiaTheme="minorHAnsi" w:hAnsi="72" w:cs="72"/>
          <w:color w:val="74777A"/>
          <w:sz w:val="21"/>
          <w:szCs w:val="21"/>
          <w:lang w:val="sr-Latn-RS"/>
        </w:rPr>
      </w:pPr>
    </w:p>
    <w:p w:rsidR="0089510C" w:rsidRPr="007B1104" w:rsidRDefault="0089510C" w:rsidP="00CD4928">
      <w:pPr>
        <w:spacing w:before="0" w:after="0"/>
        <w:rPr>
          <w:rFonts w:cs="Arial"/>
          <w:color w:val="000000" w:themeColor="text1"/>
          <w:sz w:val="24"/>
          <w:szCs w:val="24"/>
          <w:lang w:val="sr-Cyrl-RS" w:eastAsia="sr-Latn-RS"/>
        </w:rPr>
      </w:pPr>
    </w:p>
    <w:p w:rsidR="00BA2E3D" w:rsidRPr="007B1104" w:rsidRDefault="00BA2E3D" w:rsidP="00637380">
      <w:pPr>
        <w:rPr>
          <w:rFonts w:cs="Arial"/>
          <w:bCs/>
          <w:color w:val="000000" w:themeColor="text1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bookmarkStart w:id="0" w:name="_GoBack"/>
      <w:bookmarkEnd w:id="0"/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8CE" w:rsidRDefault="003378CE" w:rsidP="00431654">
      <w:pPr>
        <w:spacing w:after="0"/>
      </w:pPr>
      <w:r>
        <w:separator/>
      </w:r>
    </w:p>
  </w:endnote>
  <w:endnote w:type="continuationSeparator" w:id="0">
    <w:p w:rsidR="003378CE" w:rsidRDefault="003378C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EE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8CE" w:rsidRDefault="003378CE" w:rsidP="00431654">
      <w:pPr>
        <w:spacing w:after="0"/>
      </w:pPr>
      <w:r>
        <w:separator/>
      </w:r>
    </w:p>
  </w:footnote>
  <w:footnote w:type="continuationSeparator" w:id="0">
    <w:p w:rsidR="003378CE" w:rsidRDefault="003378C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378CE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40F7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C1651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3C7DF2BF-E694-4AB0-8802-C935B597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Sinadinovic</cp:lastModifiedBy>
  <cp:revision>3</cp:revision>
  <cp:lastPrinted>2023-12-13T12:07:00Z</cp:lastPrinted>
  <dcterms:created xsi:type="dcterms:W3CDTF">2024-11-26T15:31:00Z</dcterms:created>
  <dcterms:modified xsi:type="dcterms:W3CDTF">2026-04-09T07:51:00Z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